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4" w:rsidRDefault="004F5D54" w:rsidP="00C609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pl-PL"/>
        </w:rPr>
        <w:t xml:space="preserve">Sejm ustanowił sześciu patronów roku 2017 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Przyszły rok będzie przebiegał pod patronatem: Rzeki Wisły, Josepha Conrada – Korzeniowskiego, Marszałka Józefa Piłsudskiego, Adama Chmielowskiego i błogosławionego Honorata Koźmińskiego oraz Tadeusza Kościuszki.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 w 550. rocznicę pierwszego wolnego flisu podjął uchwałę w sprawie ustanowienia roku 2017 rokiem </w:t>
      </w:r>
      <w:r w:rsidRPr="00C609AE">
        <w:rPr>
          <w:b/>
          <w:sz w:val="28"/>
          <w:szCs w:val="28"/>
        </w:rPr>
        <w:t>Rzeki Wisły</w:t>
      </w:r>
      <w:r>
        <w:rPr>
          <w:sz w:val="28"/>
          <w:szCs w:val="28"/>
        </w:rPr>
        <w:t xml:space="preserve">, oddając hołd pokoleniom Polaków, którzy dzięki Wiśle i w oparciu o nią budowali tożsamość i potęgę Państwa Polskiego. </w:t>
      </w:r>
      <w:r>
        <w:rPr>
          <w:rStyle w:val="Emphasis"/>
          <w:sz w:val="28"/>
          <w:szCs w:val="28"/>
        </w:rPr>
        <w:t>Wisła – Królowa Polskich Rzek, będąca symbolem polskości i patriotyzmu – to nasze naturalne oraz historyczno-kulturowe dziedzictwo</w:t>
      </w:r>
      <w:r>
        <w:rPr>
          <w:sz w:val="28"/>
          <w:szCs w:val="28"/>
        </w:rPr>
        <w:t xml:space="preserve"> – czytamy w uchwale. Posłowie zaznaczyli, że spław Wisłą i rzekami jej dorzecza umożliwił rozkwit gospodarczy w okresie „Złotego Wieku”, czyniąc z Polski europejską potęgę polityczną, militarną i ekonomiczną.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A57F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 rzeka wisła" style="width:207pt;height:137.25pt;visibility:visible">
            <v:imagedata r:id="rId4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Drugim patronem będzie </w:t>
      </w:r>
      <w:r w:rsidRPr="00C609AE">
        <w:rPr>
          <w:b/>
          <w:sz w:val="28"/>
          <w:szCs w:val="28"/>
        </w:rPr>
        <w:t>Joseph Conrad – Korzeniowski</w:t>
      </w:r>
      <w:r>
        <w:rPr>
          <w:sz w:val="28"/>
          <w:szCs w:val="28"/>
        </w:rPr>
        <w:t xml:space="preserve">. 3 grudnia 2017 r. przypada jubileusz 160-lecia urodzin tego klasyka literatury i jednego z najbardziej znanych na świecie twórców związanych z polską kulturą. Sejm zdecydował o ustanowieniu pisarza patronem 2017 roku zaznaczając, że jego dorobek, powstający pod wpływem literatury polskich romantyków, zawiera uniwersalne wartości moralne i etyczne. </w:t>
      </w:r>
      <w:r>
        <w:rPr>
          <w:rStyle w:val="Emphasis"/>
          <w:sz w:val="28"/>
          <w:szCs w:val="28"/>
        </w:rPr>
        <w:t>Podejmowanie tematów ważnych dla starego kontynentu czyni go pisarzem uniwersalnym, który już w tamtych czasach nakreślił wizję „Europy bez granic”, stanowiącą podstawę trwałego pokoju między narodami Europy</w:t>
      </w:r>
      <w:r>
        <w:rPr>
          <w:sz w:val="28"/>
          <w:szCs w:val="28"/>
        </w:rPr>
        <w:t xml:space="preserve"> – zaznaczono w uchwale. Przypomniano również, że jego liczne dzieła weszły do kanonu lektur.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A57FE6">
        <w:rPr>
          <w:noProof/>
        </w:rPr>
        <w:pict>
          <v:shape id="Obraz 2" o:spid="_x0000_i1026" type="#_x0000_t75" alt="Znalezione obrazy dla zapytania conrad korzeniowski" style="width:157.5pt;height:165.75pt;visibility:visible">
            <v:imagedata r:id="rId5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 ustanowił także rok 2017 Rokiem </w:t>
      </w:r>
      <w:r w:rsidRPr="00C609AE">
        <w:rPr>
          <w:b/>
          <w:sz w:val="28"/>
          <w:szCs w:val="28"/>
        </w:rPr>
        <w:t>Marszałka Józefa Piłsudskiego</w:t>
      </w:r>
      <w:r>
        <w:rPr>
          <w:sz w:val="28"/>
          <w:szCs w:val="28"/>
        </w:rPr>
        <w:t xml:space="preserve"> w uznaniu jego wielkich zasług dla Polski oraz w związku ze zbliżającym się stuleciem odzyskania niepodległości. Posłowie w uchwale podkreślili, że 5 grudnia 2017 r. przypada 150. rocznica urodzin Józefa Piłsudskiego. Przypomnieli, że był on współtwórcą Wojska Polskiego, pełnił funkcję Wodza Naczelnego i Pierwszego Marszałka Polski w czasie wojny polsko-bolszewickiej, dwukrotnie sprawował funkcję Prezesa Rady Ministrów, był ministrem spraw wojskowych i Generalnym Inspektorem Sił Zbrojnych. Zaznaczyli także, że był twórcą idei bliskiej współpracy narodów Międzymorza. </w:t>
      </w:r>
      <w:r>
        <w:rPr>
          <w:rStyle w:val="Emphasis"/>
          <w:sz w:val="28"/>
          <w:szCs w:val="28"/>
        </w:rPr>
        <w:t>W okresie okupacji niemieckiej i kilkudziesięciu lat władzy sowieckiej nad Polską Marszałek Józef Piłsudski stał się symbolem nieugiętej walki o niepodległość oraz przykładem dla kolejnych pokoleń polskich patriotów</w:t>
      </w:r>
      <w:r>
        <w:rPr>
          <w:sz w:val="28"/>
          <w:szCs w:val="28"/>
        </w:rPr>
        <w:t xml:space="preserve"> – czytamy w uchwale.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A57FE6">
        <w:rPr>
          <w:noProof/>
        </w:rPr>
        <w:pict>
          <v:shape id="Obraz 3" o:spid="_x0000_i1027" type="#_x0000_t75" alt="Znaleziony obraz" style="width:130.5pt;height:180.75pt;visibility:visible">
            <v:imagedata r:id="rId6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C609AE">
        <w:rPr>
          <w:b/>
          <w:sz w:val="28"/>
          <w:szCs w:val="28"/>
        </w:rPr>
        <w:t>Adam Chmielowski</w:t>
      </w:r>
      <w:r>
        <w:rPr>
          <w:sz w:val="28"/>
          <w:szCs w:val="28"/>
        </w:rPr>
        <w:t xml:space="preserve"> – Święty Brat Albert - został ustanowiony przez Sejm patronem 2017 r. w uznaniu jego wybitnych zasług w działalności niepodległościowej oraz na polu pracy społecznej i artystycznej. W uchwale zaznaczono, że w 2016 r. przypada 100. rocznica śmierci zakonnika, zaś w 2017 r. mija 130 lat, od kiedy zaczął on nosić habit zakonny. </w:t>
      </w:r>
      <w:r>
        <w:rPr>
          <w:rStyle w:val="Emphasis"/>
          <w:sz w:val="28"/>
          <w:szCs w:val="28"/>
        </w:rPr>
        <w:t>Jego wielki talent oraz poświęcenie dla drugiego człowieka przyczyniły się do utrwalenia wśród Polaków najważniejszych postaw społecznych oraz dały im nadzieję na niepodległość i sprawiedliwość społeczną na kolejne dziesięciolecia</w:t>
      </w:r>
      <w:r>
        <w:rPr>
          <w:sz w:val="28"/>
          <w:szCs w:val="28"/>
        </w:rPr>
        <w:t xml:space="preserve"> – czytamy w uchwale. </w:t>
      </w:r>
      <w:r w:rsidRPr="00A57FE6">
        <w:rPr>
          <w:noProof/>
        </w:rPr>
        <w:pict>
          <v:shape id="Obraz 4" o:spid="_x0000_i1028" type="#_x0000_t75" alt="Znalezione obrazy dla zapytania adam chmielowski" style="width:125.25pt;height:177.75pt;visibility:visible">
            <v:imagedata r:id="rId7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D51B2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 w tej samej uchwale ustanowił patronem roku 2017 </w:t>
      </w:r>
      <w:r w:rsidRPr="00D51B25">
        <w:rPr>
          <w:b/>
          <w:sz w:val="28"/>
          <w:szCs w:val="28"/>
        </w:rPr>
        <w:t>Honorata Koźmińskiego</w:t>
      </w:r>
      <w:r>
        <w:rPr>
          <w:sz w:val="28"/>
          <w:szCs w:val="28"/>
        </w:rPr>
        <w:t xml:space="preserve">, kapucyna ogłoszonego błogosławionym przez Jana Pawła II </w:t>
      </w:r>
      <w:r>
        <w:rPr>
          <w:sz w:val="28"/>
          <w:szCs w:val="28"/>
        </w:rPr>
        <w:br/>
        <w:t>w 1988 roku.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A57FE6">
        <w:rPr>
          <w:noProof/>
        </w:rPr>
        <w:pict>
          <v:shape id="Obraz 6" o:spid="_x0000_i1029" type="#_x0000_t75" alt="Znalezione obrazy dla zapytania honorat koźmiński" style="width:443.25pt;height:251.25pt;visibility:visible">
            <v:imagedata r:id="rId8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 zdecydował również o ustanowieniu 2017 roku Rokiem </w:t>
      </w:r>
      <w:r w:rsidRPr="00D51B25">
        <w:rPr>
          <w:b/>
          <w:sz w:val="28"/>
          <w:szCs w:val="28"/>
        </w:rPr>
        <w:t>Tadeusza Kościuszki</w:t>
      </w:r>
      <w:r>
        <w:rPr>
          <w:sz w:val="28"/>
          <w:szCs w:val="28"/>
        </w:rPr>
        <w:t xml:space="preserve"> w związku z przypadającą w przyszłym roku 200. rocznicą jego śmierci. Jak przypomniano w uchwale, Tadeusz Kościuszko, przywódca ogólnonarodowego powstania zwanego insurekcją kościuszkowską, zajmuje szczególne miejsce w panteonie narodowych bohaterów. Posłowie zaznaczyli, że jest symbolem wolności i wzorem patrioty nie tylko dla obywateli Rzeczypospolitej Polskiej. </w:t>
      </w:r>
      <w:r>
        <w:rPr>
          <w:rStyle w:val="Emphasis"/>
          <w:sz w:val="28"/>
          <w:szCs w:val="28"/>
        </w:rPr>
        <w:t>Tadeusz Kościuszko traktował swoje wojskowe i obywatelskie obowiązki jako służbę dla pomyślności całego narodu. Głęboko wierzył w niezbywalną godność człowieka, którego dobro stawiał na pierwszym miejscu</w:t>
      </w:r>
      <w:r>
        <w:rPr>
          <w:sz w:val="28"/>
          <w:szCs w:val="28"/>
        </w:rPr>
        <w:t xml:space="preserve"> – podkreślono w uchwale.</w: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  <w:r w:rsidRPr="00A57FE6">
        <w:rPr>
          <w:noProof/>
        </w:rPr>
        <w:pict>
          <v:shape id="Obraz 5" o:spid="_x0000_i1030" type="#_x0000_t75" alt="Znalezione obrazy dla zapytania tadeusz kościuszko" style="width:185.25pt;height:184.5pt;visibility:visible">
            <v:imagedata r:id="rId9" o:title=""/>
          </v:shape>
        </w:pict>
      </w: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pStyle w:val="NormalWeb"/>
        <w:jc w:val="both"/>
        <w:rPr>
          <w:sz w:val="28"/>
          <w:szCs w:val="28"/>
        </w:rPr>
      </w:pPr>
    </w:p>
    <w:p w:rsidR="004F5D54" w:rsidRDefault="004F5D54" w:rsidP="00C609A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http://www.sejm.gov.pl/sejm8.nsf/komunikat.xsp?documentId</w:t>
      </w:r>
      <w:bookmarkStart w:id="0" w:name="_GoBack"/>
      <w:bookmarkEnd w:id="0"/>
    </w:p>
    <w:sectPr w:rsidR="004F5D54" w:rsidSect="008B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AE"/>
    <w:rsid w:val="002223D7"/>
    <w:rsid w:val="003063FE"/>
    <w:rsid w:val="004226DD"/>
    <w:rsid w:val="004F5D54"/>
    <w:rsid w:val="008B7325"/>
    <w:rsid w:val="0095680C"/>
    <w:rsid w:val="00A57FE6"/>
    <w:rsid w:val="00C609AE"/>
    <w:rsid w:val="00D51B25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A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C609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557</Words>
  <Characters>3344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Sejm ustanowił sześciu patronów roku 2017 </dc:title>
  <dc:subject/>
  <dc:creator>Liceum</dc:creator>
  <cp:keywords/>
  <dc:description/>
  <cp:lastModifiedBy>piotr.kur</cp:lastModifiedBy>
  <cp:revision>2</cp:revision>
  <dcterms:created xsi:type="dcterms:W3CDTF">2017-05-30T12:59:00Z</dcterms:created>
  <dcterms:modified xsi:type="dcterms:W3CDTF">2017-05-30T12:59:00Z</dcterms:modified>
</cp:coreProperties>
</file>